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5C" w:rsidRDefault="00233F5C" w:rsidP="00233F5C">
      <w:pPr>
        <w:widowControl/>
        <w:spacing w:line="420" w:lineRule="exac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附件</w:t>
      </w:r>
    </w:p>
    <w:p w:rsidR="00233F5C" w:rsidRDefault="00233F5C" w:rsidP="00233F5C">
      <w:pPr>
        <w:widowControl/>
        <w:spacing w:line="420" w:lineRule="exact"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学生网上评教须知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 w:hint="eastAsia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1.</w:t>
      </w:r>
      <w:r>
        <w:rPr>
          <w:rFonts w:ascii="仿宋_GB2312" w:hAnsi="仿宋_GB2312"/>
          <w:kern w:val="0"/>
          <w:sz w:val="32"/>
          <w:szCs w:val="32"/>
        </w:rPr>
        <w:t>评教是提高教学质量的重要保障，有利于促进师生间信息交流，有利于教学相长，有利于教师及时调整教学行为，有利于学校对教学过程实行监控，最终目的是为学生提供优质的教育。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2.</w:t>
      </w:r>
      <w:r>
        <w:rPr>
          <w:rFonts w:ascii="仿宋_GB2312" w:hAnsi="仿宋_GB2312"/>
          <w:kern w:val="0"/>
          <w:sz w:val="32"/>
          <w:szCs w:val="32"/>
        </w:rPr>
        <w:t>评教既是学生的权利，也是学生应尽的义务；评教既是对教师教学质量的检查，也是对学生人格的一次检验；评教的最大受益者是学生。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3.</w:t>
      </w:r>
      <w:r>
        <w:rPr>
          <w:rFonts w:ascii="仿宋_GB2312" w:hAnsi="仿宋_GB2312"/>
          <w:kern w:val="0"/>
          <w:sz w:val="32"/>
          <w:szCs w:val="32"/>
        </w:rPr>
        <w:t>参加评教的学生要树立质量意识、责任意识，以及维护自身权益的意识，坚持尊重教师、爱护教师、客观公正、实事求是的原则。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4.</w:t>
      </w:r>
      <w:r>
        <w:rPr>
          <w:rFonts w:ascii="仿宋_GB2312" w:hAnsi="仿宋_GB2312"/>
          <w:kern w:val="0"/>
          <w:sz w:val="32"/>
          <w:szCs w:val="32"/>
        </w:rPr>
        <w:t>评教应独立完成，不能拒评、代评，更不允许恶意评教。若有此类行为，一经举报查实，将按照学校有关规定给予严肃处理。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5.</w:t>
      </w:r>
      <w:r>
        <w:rPr>
          <w:rFonts w:ascii="仿宋_GB2312" w:hAnsi="仿宋_GB2312"/>
          <w:kern w:val="0"/>
          <w:sz w:val="32"/>
          <w:szCs w:val="32"/>
        </w:rPr>
        <w:t>网上评教系统具有自动记录登录人员及自动生成未参加</w:t>
      </w:r>
      <w:proofErr w:type="gramStart"/>
      <w:r>
        <w:rPr>
          <w:rFonts w:ascii="仿宋_GB2312" w:hAnsi="仿宋_GB2312"/>
          <w:kern w:val="0"/>
          <w:sz w:val="32"/>
          <w:szCs w:val="32"/>
        </w:rPr>
        <w:t>评教学</w:t>
      </w:r>
      <w:proofErr w:type="gramEnd"/>
      <w:r>
        <w:rPr>
          <w:rFonts w:ascii="仿宋_GB2312" w:hAnsi="仿宋_GB2312"/>
          <w:kern w:val="0"/>
          <w:sz w:val="32"/>
          <w:szCs w:val="32"/>
        </w:rPr>
        <w:t>生名单的功能。对无故不参加评教的学生，教务处将限制其查询本学期课程考试成绩、下学期课程表及自主选课，由此造成的不良后果由学生自己承担。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6.</w:t>
      </w:r>
      <w:r>
        <w:rPr>
          <w:rFonts w:ascii="仿宋_GB2312" w:hAnsi="仿宋_GB2312"/>
          <w:kern w:val="0"/>
          <w:sz w:val="32"/>
          <w:szCs w:val="32"/>
        </w:rPr>
        <w:t>学生网上评</w:t>
      </w:r>
      <w:proofErr w:type="gramStart"/>
      <w:r>
        <w:rPr>
          <w:rFonts w:ascii="仿宋_GB2312" w:hAnsi="仿宋_GB2312"/>
          <w:kern w:val="0"/>
          <w:sz w:val="32"/>
          <w:szCs w:val="32"/>
        </w:rPr>
        <w:t>教具体操</w:t>
      </w:r>
      <w:proofErr w:type="gramEnd"/>
      <w:r>
        <w:rPr>
          <w:rFonts w:ascii="仿宋_GB2312" w:hAnsi="仿宋_GB2312"/>
          <w:kern w:val="0"/>
          <w:sz w:val="32"/>
          <w:szCs w:val="32"/>
        </w:rPr>
        <w:t>作步骤：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 xml:space="preserve">(1) </w:t>
      </w:r>
      <w:r>
        <w:rPr>
          <w:rFonts w:ascii="仿宋_GB2312" w:hAnsi="仿宋_GB2312"/>
          <w:kern w:val="0"/>
          <w:sz w:val="32"/>
          <w:szCs w:val="32"/>
        </w:rPr>
        <w:t>打开学校教务处网主页</w:t>
      </w:r>
      <w:r>
        <w:rPr>
          <w:rFonts w:ascii="仿宋_GB2312" w:hAnsi="仿宋_GB2312"/>
          <w:kern w:val="0"/>
          <w:sz w:val="28"/>
          <w:szCs w:val="28"/>
        </w:rPr>
        <w:t>（</w:t>
      </w:r>
      <w:hyperlink r:id="rId5" w:history="1">
        <w:r>
          <w:rPr>
            <w:rStyle w:val="15"/>
            <w:rFonts w:ascii="仿宋_GB2312" w:hAnsi="宋体"/>
            <w:kern w:val="0"/>
            <w:sz w:val="28"/>
            <w:szCs w:val="28"/>
          </w:rPr>
          <w:t>http://jwc.jxycu.edu.cn/</w:t>
        </w:r>
      </w:hyperlink>
      <w:r>
        <w:rPr>
          <w:rFonts w:ascii="仿宋_GB2312" w:hAnsi="仿宋_GB2312"/>
          <w:kern w:val="0"/>
          <w:sz w:val="28"/>
          <w:szCs w:val="28"/>
        </w:rPr>
        <w:t>）</w:t>
      </w:r>
      <w:r>
        <w:rPr>
          <w:rFonts w:ascii="仿宋_GB2312" w:hAnsi="仿宋_GB2312"/>
          <w:kern w:val="0"/>
          <w:sz w:val="32"/>
          <w:szCs w:val="32"/>
        </w:rPr>
        <w:t>，</w:t>
      </w:r>
      <w:r>
        <w:rPr>
          <w:rFonts w:ascii="仿宋_GB2312" w:hAnsi="宋体"/>
          <w:kern w:val="0"/>
          <w:sz w:val="32"/>
          <w:szCs w:val="32"/>
        </w:rPr>
        <w:t xml:space="preserve">         </w:t>
      </w:r>
      <w:r>
        <w:rPr>
          <w:rFonts w:ascii="仿宋_GB2312" w:hAnsi="仿宋_GB2312"/>
          <w:kern w:val="0"/>
          <w:sz w:val="32"/>
          <w:szCs w:val="32"/>
        </w:rPr>
        <w:t>在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信息服务栏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点击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新教务管理系统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；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 xml:space="preserve">(2) </w:t>
      </w:r>
      <w:r>
        <w:rPr>
          <w:rFonts w:ascii="仿宋_GB2312" w:hAnsi="仿宋_GB2312"/>
          <w:kern w:val="0"/>
          <w:sz w:val="32"/>
          <w:szCs w:val="32"/>
        </w:rPr>
        <w:t>根据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用户登录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提示，输入用户名和密码（与查询成绩密码一致），选择用户角色（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学生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），登陆教务管理系统，</w:t>
      </w:r>
      <w:r>
        <w:rPr>
          <w:rFonts w:ascii="仿宋_GB2312" w:hAnsi="仿宋_GB2312"/>
          <w:kern w:val="0"/>
          <w:sz w:val="32"/>
          <w:szCs w:val="32"/>
        </w:rPr>
        <w:t>5</w:t>
      </w:r>
      <w:r>
        <w:rPr>
          <w:rFonts w:ascii="仿宋_GB2312" w:hAnsi="仿宋_GB2312"/>
          <w:kern w:val="0"/>
          <w:sz w:val="32"/>
          <w:szCs w:val="32"/>
        </w:rPr>
        <w:t>月</w:t>
      </w:r>
      <w:r>
        <w:rPr>
          <w:rFonts w:ascii="仿宋_GB2312" w:hAnsi="仿宋_GB2312"/>
          <w:kern w:val="0"/>
          <w:sz w:val="32"/>
          <w:szCs w:val="32"/>
        </w:rPr>
        <w:t>21</w:t>
      </w:r>
      <w:r>
        <w:rPr>
          <w:rFonts w:ascii="仿宋_GB2312" w:hAnsi="仿宋_GB2312"/>
          <w:kern w:val="0"/>
          <w:sz w:val="32"/>
          <w:szCs w:val="32"/>
        </w:rPr>
        <w:t>日零时至</w:t>
      </w:r>
      <w:r>
        <w:rPr>
          <w:rFonts w:ascii="仿宋_GB2312" w:hAnsi="仿宋_GB2312"/>
          <w:kern w:val="0"/>
          <w:sz w:val="32"/>
          <w:szCs w:val="32"/>
        </w:rPr>
        <w:t>6</w:t>
      </w:r>
      <w:r>
        <w:rPr>
          <w:rFonts w:ascii="仿宋_GB2312" w:hAnsi="仿宋_GB2312"/>
          <w:kern w:val="0"/>
          <w:sz w:val="32"/>
          <w:szCs w:val="32"/>
        </w:rPr>
        <w:t>月</w:t>
      </w:r>
      <w:r>
        <w:rPr>
          <w:rFonts w:ascii="仿宋_GB2312" w:hAnsi="仿宋_GB2312"/>
          <w:kern w:val="0"/>
          <w:sz w:val="32"/>
          <w:szCs w:val="32"/>
        </w:rPr>
        <w:t>12</w:t>
      </w:r>
      <w:r>
        <w:rPr>
          <w:rFonts w:ascii="仿宋_GB2312" w:hAnsi="仿宋_GB2312"/>
          <w:kern w:val="0"/>
          <w:sz w:val="32"/>
          <w:szCs w:val="32"/>
        </w:rPr>
        <w:t>日</w:t>
      </w:r>
      <w:r>
        <w:rPr>
          <w:rFonts w:ascii="仿宋_GB2312" w:hAnsi="仿宋_GB2312"/>
          <w:kern w:val="0"/>
          <w:sz w:val="32"/>
          <w:szCs w:val="32"/>
        </w:rPr>
        <w:t>24</w:t>
      </w:r>
      <w:r>
        <w:rPr>
          <w:rFonts w:ascii="仿宋_GB2312" w:hAnsi="仿宋_GB2312"/>
          <w:kern w:val="0"/>
          <w:sz w:val="32"/>
          <w:szCs w:val="32"/>
        </w:rPr>
        <w:t>时系统开放；</w:t>
      </w:r>
    </w:p>
    <w:p w:rsidR="00233F5C" w:rsidRDefault="00233F5C" w:rsidP="00233F5C">
      <w:pPr>
        <w:widowControl/>
        <w:spacing w:line="400" w:lineRule="exact"/>
        <w:ind w:firstLineChars="200" w:firstLine="640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 xml:space="preserve">(3) </w:t>
      </w:r>
      <w:r>
        <w:rPr>
          <w:rFonts w:ascii="仿宋_GB2312" w:hAnsi="仿宋_GB2312"/>
          <w:kern w:val="0"/>
          <w:sz w:val="32"/>
          <w:szCs w:val="32"/>
        </w:rPr>
        <w:t>点击进入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教学评价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模块，选择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学生评价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菜单，选择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教学班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，分别对本学期各门课程的任课老师进行评价；</w:t>
      </w:r>
    </w:p>
    <w:p w:rsidR="00233F5C" w:rsidRDefault="00233F5C" w:rsidP="00233F5C">
      <w:pPr>
        <w:widowControl/>
        <w:spacing w:line="400" w:lineRule="exact"/>
        <w:ind w:firstLineChars="200" w:firstLine="643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b/>
          <w:kern w:val="0"/>
          <w:sz w:val="32"/>
          <w:szCs w:val="32"/>
        </w:rPr>
        <w:t>注意</w:t>
      </w:r>
      <w:r>
        <w:rPr>
          <w:rFonts w:ascii="仿宋_GB2312" w:hAnsi="仿宋_GB2312"/>
          <w:kern w:val="0"/>
          <w:sz w:val="32"/>
          <w:szCs w:val="32"/>
        </w:rPr>
        <w:t>：</w:t>
      </w:r>
      <w:r>
        <w:rPr>
          <w:rFonts w:ascii="宋体" w:hAnsi="宋体" w:hint="eastAsia"/>
          <w:kern w:val="0"/>
          <w:sz w:val="32"/>
          <w:szCs w:val="32"/>
        </w:rPr>
        <w:t>①</w:t>
      </w:r>
      <w:r>
        <w:rPr>
          <w:rFonts w:ascii="仿宋_GB2312" w:hAnsi="仿宋_GB2312"/>
          <w:kern w:val="0"/>
          <w:sz w:val="32"/>
          <w:szCs w:val="32"/>
        </w:rPr>
        <w:t>所有评价指标均须一一点击，否则将无法提交；</w:t>
      </w:r>
      <w:r>
        <w:rPr>
          <w:rFonts w:ascii="宋体" w:hAnsi="宋体" w:hint="eastAsia"/>
          <w:kern w:val="0"/>
          <w:sz w:val="32"/>
          <w:szCs w:val="32"/>
        </w:rPr>
        <w:t>②</w:t>
      </w:r>
      <w:r>
        <w:rPr>
          <w:rFonts w:ascii="仿宋_GB2312" w:hAnsi="仿宋_GB2312"/>
          <w:kern w:val="0"/>
          <w:sz w:val="32"/>
          <w:szCs w:val="32"/>
        </w:rPr>
        <w:t>评价完一门课程即按</w:t>
      </w:r>
      <w:r>
        <w:rPr>
          <w:rFonts w:ascii="仿宋_GB2312" w:hAnsi="仿宋_GB2312"/>
          <w:kern w:val="0"/>
          <w:sz w:val="32"/>
          <w:szCs w:val="32"/>
        </w:rPr>
        <w:t>“</w:t>
      </w:r>
      <w:r>
        <w:rPr>
          <w:rFonts w:ascii="仿宋_GB2312" w:hAnsi="仿宋_GB2312"/>
          <w:kern w:val="0"/>
          <w:sz w:val="32"/>
          <w:szCs w:val="32"/>
        </w:rPr>
        <w:t>保存</w:t>
      </w:r>
      <w:r>
        <w:rPr>
          <w:rFonts w:ascii="仿宋_GB2312" w:hAnsi="仿宋_GB2312"/>
          <w:kern w:val="0"/>
          <w:sz w:val="32"/>
          <w:szCs w:val="32"/>
        </w:rPr>
        <w:t>”</w:t>
      </w:r>
      <w:r>
        <w:rPr>
          <w:rFonts w:ascii="仿宋_GB2312" w:hAnsi="仿宋_GB2312"/>
          <w:kern w:val="0"/>
          <w:sz w:val="32"/>
          <w:szCs w:val="32"/>
        </w:rPr>
        <w:t>，一次性评价完所有课程后方可提交；</w:t>
      </w:r>
      <w:r>
        <w:rPr>
          <w:rFonts w:ascii="宋体" w:hAnsi="宋体" w:hint="eastAsia"/>
          <w:kern w:val="0"/>
          <w:sz w:val="32"/>
          <w:szCs w:val="32"/>
        </w:rPr>
        <w:t>③</w:t>
      </w:r>
      <w:r>
        <w:rPr>
          <w:rFonts w:ascii="仿宋_GB2312" w:hAnsi="仿宋_GB2312"/>
          <w:kern w:val="0"/>
          <w:sz w:val="32"/>
          <w:szCs w:val="32"/>
        </w:rPr>
        <w:t>如有课程和任课老师不相符，应先不提交，而是向本学院教务</w:t>
      </w:r>
      <w:proofErr w:type="gramStart"/>
      <w:r>
        <w:rPr>
          <w:rFonts w:ascii="仿宋_GB2312" w:hAnsi="仿宋_GB2312"/>
          <w:kern w:val="0"/>
          <w:sz w:val="32"/>
          <w:szCs w:val="32"/>
        </w:rPr>
        <w:t>科反应</w:t>
      </w:r>
      <w:proofErr w:type="gramEnd"/>
      <w:r>
        <w:rPr>
          <w:rFonts w:ascii="仿宋_GB2312" w:hAnsi="仿宋_GB2312"/>
          <w:kern w:val="0"/>
          <w:sz w:val="32"/>
          <w:szCs w:val="32"/>
        </w:rPr>
        <w:t>情况，由院教务科汇总提交教务处进行处理，待处理后再提交。</w:t>
      </w:r>
    </w:p>
    <w:p w:rsidR="00167027" w:rsidRPr="00233F5C" w:rsidRDefault="00167027">
      <w:bookmarkStart w:id="0" w:name="_GoBack"/>
      <w:bookmarkEnd w:id="0"/>
    </w:p>
    <w:sectPr w:rsidR="00167027" w:rsidRPr="00233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C"/>
    <w:rsid w:val="00167027"/>
    <w:rsid w:val="002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33F5C"/>
    <w:rPr>
      <w:rFonts w:ascii="Calibri" w:hAnsi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5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33F5C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c.jxyc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2021-05-31T01:26:00Z</dcterms:created>
  <dcterms:modified xsi:type="dcterms:W3CDTF">2021-05-31T01:28:00Z</dcterms:modified>
</cp:coreProperties>
</file>