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60" w:lineRule="exact"/>
        <w:rPr>
          <w:rFonts w:hint="eastAsia" w:eastAsia="黑体" w:cs="仿宋_GB2312"/>
          <w:sz w:val="32"/>
          <w:szCs w:val="28"/>
          <w:lang w:eastAsia="zh-CN"/>
        </w:rPr>
      </w:pPr>
      <w:r>
        <w:rPr>
          <w:rFonts w:hint="eastAsia" w:eastAsia="黑体" w:cs="仿宋_GB2312"/>
          <w:sz w:val="32"/>
          <w:szCs w:val="28"/>
        </w:rPr>
        <w:t>附件</w:t>
      </w:r>
      <w:r>
        <w:rPr>
          <w:rFonts w:hint="eastAsia" w:eastAsia="黑体" w:cs="仿宋_GB2312"/>
          <w:sz w:val="32"/>
          <w:szCs w:val="28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第二届中华经典诵写讲大赛作品汇总表</w:t>
      </w:r>
      <w:bookmarkStart w:id="0" w:name="_GoBack"/>
      <w:bookmarkEnd w:id="0"/>
    </w:p>
    <w:p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p>
      <w:pPr>
        <w:adjustRightInd w:val="0"/>
        <w:snapToGrid w:val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adjustRightInd w:val="0"/>
        <w:snapToGrid w:val="0"/>
        <w:spacing w:line="160" w:lineRule="exact"/>
        <w:jc w:val="left"/>
        <w:rPr>
          <w:sz w:val="24"/>
          <w:szCs w:val="28"/>
        </w:rPr>
      </w:pPr>
    </w:p>
    <w:tbl>
      <w:tblPr>
        <w:tblStyle w:val="2"/>
        <w:tblW w:w="15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50"/>
        <w:gridCol w:w="1337"/>
        <w:gridCol w:w="1480"/>
        <w:gridCol w:w="1741"/>
        <w:gridCol w:w="2779"/>
        <w:gridCol w:w="1688"/>
        <w:gridCol w:w="1437"/>
        <w:gridCol w:w="126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报送</w:t>
            </w:r>
            <w:r>
              <w:rPr>
                <w:rFonts w:hint="eastAsia" w:cs="宋体"/>
                <w:b/>
                <w:kern w:val="0"/>
                <w:sz w:val="24"/>
                <w:lang w:eastAsia="zh-CN"/>
              </w:rPr>
              <w:t>学校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971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赛  别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序  号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组  别</w:t>
            </w: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参赛者</w:t>
            </w:r>
            <w:r>
              <w:rPr>
                <w:rFonts w:hint="eastAsia" w:cs="宋体"/>
                <w:b/>
                <w:kern w:val="0"/>
                <w:sz w:val="24"/>
                <w:lang w:eastAsia="zh-CN"/>
              </w:rPr>
              <w:t>院系及专业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教师单位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67" w:type="dxa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sz w:val="28"/>
          <w:szCs w:val="32"/>
        </w:rPr>
      </w:pPr>
      <w:r>
        <w:rPr>
          <w:rFonts w:hint="eastAsia" w:eastAsia="仿宋_GB2312"/>
          <w:b/>
          <w:sz w:val="28"/>
          <w:szCs w:val="32"/>
        </w:rPr>
        <w:t>填表说明：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1. 序号：每项赛事中的每个组别单独排序。另注明每项赛事省级初赛参赛人数、推荐人数、推荐比例。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2.</w:t>
      </w:r>
      <w:r>
        <w:rPr>
          <w:rFonts w:hint="eastAsia" w:eastAsiaTheme="minorEastAsia" w:cstheme="minorEastAsia"/>
          <w:b/>
          <w:kern w:val="0"/>
          <w:sz w:val="24"/>
        </w:rPr>
        <w:t xml:space="preserve"> </w:t>
      </w:r>
      <w:r>
        <w:rPr>
          <w:rFonts w:hint="eastAsia" w:eastAsiaTheme="minorEastAsia" w:cstheme="minorEastAsia"/>
          <w:sz w:val="24"/>
        </w:rPr>
        <w:t>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 (迈克，美国)。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  <w:lang w:val="en-US" w:eastAsia="zh-CN"/>
        </w:rPr>
        <w:t>3</w:t>
      </w:r>
      <w:r>
        <w:rPr>
          <w:rFonts w:hint="eastAsia" w:eastAsiaTheme="minorEastAsia" w:cstheme="minorEastAsia"/>
          <w:sz w:val="24"/>
        </w:rPr>
        <w:t>. 指导教师：限报1人，准确填写指导教师所在单位。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9"/>
    <w:rsid w:val="000D7E54"/>
    <w:rsid w:val="004B4A89"/>
    <w:rsid w:val="007C4FA4"/>
    <w:rsid w:val="00C94DC3"/>
    <w:rsid w:val="00D9333C"/>
    <w:rsid w:val="168F4850"/>
    <w:rsid w:val="27191950"/>
    <w:rsid w:val="43490DEC"/>
    <w:rsid w:val="4EE92F33"/>
    <w:rsid w:val="53C408FB"/>
    <w:rsid w:val="5CA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101</Words>
  <Characters>576</Characters>
  <Lines>4</Lines>
  <Paragraphs>1</Paragraphs>
  <TotalTime>2</TotalTime>
  <ScaleCrop>false</ScaleCrop>
  <LinksUpToDate>false</LinksUpToDate>
  <CharactersWithSpaces>676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2020-04-22T03:33:00Z</dcterms:created>
  <dc:creator>dell</dc:creator>
  <cp:lastModifiedBy>Administrator</cp:lastModifiedBy>
  <dcterms:modified xsi:type="dcterms:W3CDTF">2020-06-08T08:54:15Z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